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FE71" w14:textId="77777777" w:rsidR="00BF3827" w:rsidRPr="00BF3827" w:rsidRDefault="00BF3827" w:rsidP="00BF3827">
      <w:pPr>
        <w:spacing w:line="360" w:lineRule="auto"/>
        <w:jc w:val="center"/>
        <w:rPr>
          <w:rFonts w:ascii="Times" w:hAnsi="Times"/>
          <w:b/>
          <w:i/>
        </w:rPr>
      </w:pPr>
      <w:bookmarkStart w:id="0" w:name="_GoBack"/>
      <w:r w:rsidRPr="00BF3827">
        <w:rPr>
          <w:rFonts w:ascii="Times" w:hAnsi="Times"/>
          <w:b/>
        </w:rPr>
        <w:t xml:space="preserve">Le </w:t>
      </w:r>
      <w:r w:rsidRPr="00BF3827">
        <w:rPr>
          <w:rFonts w:ascii="Times" w:hAnsi="Times"/>
          <w:b/>
          <w:i/>
        </w:rPr>
        <w:t>Commonwealth</w:t>
      </w:r>
    </w:p>
    <w:bookmarkEnd w:id="0"/>
    <w:p w14:paraId="5F292C2F" w14:textId="77777777" w:rsidR="00BF3827" w:rsidRPr="00BF3827" w:rsidRDefault="00BF3827" w:rsidP="00BF3827">
      <w:pPr>
        <w:spacing w:line="360" w:lineRule="auto"/>
        <w:jc w:val="both"/>
        <w:rPr>
          <w:rFonts w:ascii="Times" w:hAnsi="Times"/>
        </w:rPr>
      </w:pPr>
    </w:p>
    <w:p w14:paraId="4990FFEF" w14:textId="77777777" w:rsidR="00AE7676" w:rsidRPr="00BF3827" w:rsidRDefault="00BF3827" w:rsidP="00BF3827">
      <w:pPr>
        <w:spacing w:line="360" w:lineRule="auto"/>
        <w:jc w:val="both"/>
        <w:rPr>
          <w:rFonts w:ascii="Times" w:hAnsi="Times"/>
        </w:rPr>
      </w:pPr>
      <w:r w:rsidRPr="00BF3827">
        <w:rPr>
          <w:rFonts w:ascii="Times" w:hAnsi="Times"/>
        </w:rPr>
        <w:t xml:space="preserve">Le </w:t>
      </w:r>
      <w:r w:rsidRPr="00BF3827">
        <w:rPr>
          <w:rFonts w:ascii="Times" w:hAnsi="Times"/>
          <w:i/>
        </w:rPr>
        <w:t>Commonwealth</w:t>
      </w:r>
      <w:r w:rsidRPr="00BF3827">
        <w:rPr>
          <w:rFonts w:ascii="Times" w:hAnsi="Times"/>
        </w:rPr>
        <w:t xml:space="preserve"> constitue une forme à la limite de la confédération, de l’union personnelle (la reine d’Angleterre est chef du </w:t>
      </w:r>
      <w:r w:rsidRPr="00BF3827">
        <w:rPr>
          <w:rFonts w:ascii="Times" w:hAnsi="Times"/>
          <w:i/>
        </w:rPr>
        <w:t>Commonwealth</w:t>
      </w:r>
      <w:r w:rsidRPr="00BF3827">
        <w:rPr>
          <w:rFonts w:ascii="Times" w:hAnsi="Times"/>
        </w:rPr>
        <w:t xml:space="preserve"> mais sans pouvoir réel) et de l’union personnelle (administrations communes : secrétariat permanent, organes politiques et techniques de coopération).</w:t>
      </w:r>
    </w:p>
    <w:sectPr w:rsidR="00AE7676" w:rsidRPr="00BF3827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27"/>
    <w:rsid w:val="00813CFB"/>
    <w:rsid w:val="008938EF"/>
    <w:rsid w:val="00BF3827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92C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Macintosh Word</Application>
  <DocSecurity>0</DocSecurity>
  <Lines>2</Lines>
  <Paragraphs>1</Paragraphs>
  <ScaleCrop>false</ScaleCrop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2017-12-15T21:39:00Z</dcterms:created>
  <dcterms:modified xsi:type="dcterms:W3CDTF">2017-12-15T21:40:00Z</dcterms:modified>
</cp:coreProperties>
</file>